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A6EA" w14:textId="7FC3FDF4" w:rsidR="00BA0AB1" w:rsidRDefault="00A72B4F" w:rsidP="00BA0AB1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sz w:val="32"/>
          <w:szCs w:val="26"/>
        </w:rPr>
      </w:pPr>
      <w:bookmarkStart w:id="0" w:name="OLE_LINK1"/>
      <w:bookmarkStart w:id="1" w:name="OLE_LINK2"/>
      <w:bookmarkStart w:id="2" w:name="_GoBack"/>
      <w:bookmarkEnd w:id="2"/>
      <w:r w:rsidRPr="00E5416E">
        <w:rPr>
          <w:rFonts w:ascii="Helvetica" w:hAnsi="Helvetica" w:cs="Times"/>
          <w:b/>
          <w:sz w:val="32"/>
          <w:szCs w:val="26"/>
        </w:rPr>
        <w:t>Fido’s Farm</w:t>
      </w:r>
      <w:r w:rsidR="008E07A3">
        <w:rPr>
          <w:rFonts w:ascii="Helvetica" w:hAnsi="Helvetica" w:cs="Times"/>
          <w:b/>
          <w:sz w:val="32"/>
          <w:szCs w:val="26"/>
        </w:rPr>
        <w:t xml:space="preserve"> </w:t>
      </w:r>
      <w:r w:rsidR="00B554AE">
        <w:rPr>
          <w:rFonts w:ascii="Helvetica" w:hAnsi="Helvetica" w:cs="Times"/>
          <w:b/>
          <w:sz w:val="32"/>
          <w:szCs w:val="26"/>
        </w:rPr>
        <w:t xml:space="preserve">Friends </w:t>
      </w:r>
      <w:r w:rsidR="008E07A3">
        <w:rPr>
          <w:rFonts w:ascii="Helvetica" w:hAnsi="Helvetica" w:cs="Times"/>
          <w:b/>
          <w:sz w:val="32"/>
          <w:szCs w:val="26"/>
        </w:rPr>
        <w:t xml:space="preserve">&amp; </w:t>
      </w:r>
      <w:r w:rsidR="00B554AE">
        <w:rPr>
          <w:rFonts w:ascii="Helvetica" w:hAnsi="Helvetica" w:cs="Times"/>
          <w:b/>
          <w:sz w:val="32"/>
          <w:szCs w:val="26"/>
        </w:rPr>
        <w:t xml:space="preserve">Fleece </w:t>
      </w:r>
      <w:r w:rsidR="00F12359">
        <w:rPr>
          <w:rFonts w:ascii="Helvetica" w:hAnsi="Helvetica" w:cs="Times"/>
          <w:b/>
          <w:sz w:val="32"/>
          <w:szCs w:val="26"/>
        </w:rPr>
        <w:t>SDTs</w:t>
      </w:r>
      <w:r w:rsidR="00C9358E">
        <w:rPr>
          <w:rFonts w:ascii="Helvetica" w:hAnsi="Helvetica" w:cs="Times"/>
          <w:b/>
          <w:sz w:val="32"/>
          <w:szCs w:val="26"/>
        </w:rPr>
        <w:t xml:space="preserve"> </w:t>
      </w:r>
      <w:r w:rsidR="007D2B2F">
        <w:rPr>
          <w:rFonts w:ascii="Helvetica" w:hAnsi="Helvetica" w:cs="Times"/>
          <w:b/>
          <w:sz w:val="32"/>
          <w:szCs w:val="26"/>
        </w:rPr>
        <w:t xml:space="preserve">Winter </w:t>
      </w:r>
      <w:r w:rsidR="00296EC9">
        <w:rPr>
          <w:rFonts w:ascii="Helvetica" w:hAnsi="Helvetica" w:cs="Times"/>
          <w:b/>
          <w:sz w:val="32"/>
          <w:szCs w:val="26"/>
        </w:rPr>
        <w:t>2018-19</w:t>
      </w:r>
    </w:p>
    <w:p w14:paraId="6EF0DDB8" w14:textId="77777777" w:rsidR="005A2BAD" w:rsidRDefault="00D710C5" w:rsidP="005A2BAD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ascii="Helvetica" w:hAnsi="Helvetica" w:cs="Times"/>
          <w:b/>
          <w:sz w:val="32"/>
          <w:szCs w:val="26"/>
        </w:rPr>
      </w:pPr>
      <w:r>
        <w:rPr>
          <w:rFonts w:ascii="Helvetica" w:hAnsi="Helvetica"/>
          <w:b/>
        </w:rPr>
        <w:t xml:space="preserve">Open, Nursery, </w:t>
      </w:r>
      <w:r w:rsidR="00E539A3">
        <w:rPr>
          <w:rFonts w:ascii="Helvetica" w:hAnsi="Helvetica"/>
          <w:b/>
        </w:rPr>
        <w:t xml:space="preserve">Pro-Novice, </w:t>
      </w:r>
      <w:r w:rsidR="00E02D5A">
        <w:rPr>
          <w:rFonts w:ascii="Helvetica" w:hAnsi="Helvetica"/>
          <w:b/>
        </w:rPr>
        <w:t>Ranch, Novice</w:t>
      </w:r>
      <w:r w:rsidR="00E539A3">
        <w:rPr>
          <w:rFonts w:ascii="Helvetica" w:hAnsi="Helvetica"/>
          <w:b/>
        </w:rPr>
        <w:t>, Open non-compete</w:t>
      </w:r>
    </w:p>
    <w:p w14:paraId="3179B02D" w14:textId="2976C21F" w:rsidR="00BA0AB1" w:rsidRPr="005A2BAD" w:rsidRDefault="00D710C5" w:rsidP="005A2BAD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ascii="Helvetica" w:hAnsi="Helvetica" w:cs="Times"/>
          <w:b/>
          <w:sz w:val="32"/>
          <w:szCs w:val="26"/>
        </w:rPr>
      </w:pPr>
      <w:r>
        <w:rPr>
          <w:rFonts w:ascii="Helvetica" w:hAnsi="Helvetica"/>
          <w:b/>
        </w:rPr>
        <w:t>USBCHA &amp; OSDS Sanctioned -- WASH points trial</w:t>
      </w:r>
    </w:p>
    <w:p w14:paraId="1CA75A4F" w14:textId="1B6A5A1D" w:rsidR="00BA0AB1" w:rsidRDefault="00D00224" w:rsidP="00BA0AB1">
      <w:pPr>
        <w:spacing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Oct </w:t>
      </w:r>
      <w:r w:rsidR="00296EC9">
        <w:rPr>
          <w:rFonts w:ascii="Helvetica" w:hAnsi="Helvetica"/>
          <w:b/>
        </w:rPr>
        <w:t>26-28</w:t>
      </w:r>
      <w:r w:rsidR="00D341DE">
        <w:rPr>
          <w:rFonts w:ascii="Helvetica" w:hAnsi="Helvetica"/>
          <w:b/>
        </w:rPr>
        <w:t xml:space="preserve"> (Entries open Oct </w:t>
      </w:r>
      <w:r w:rsidR="00296EC9">
        <w:rPr>
          <w:rFonts w:ascii="Helvetica" w:hAnsi="Helvetica"/>
          <w:b/>
        </w:rPr>
        <w:t>8-12</w:t>
      </w:r>
      <w:r w:rsidR="005A0341" w:rsidRPr="00937F97">
        <w:rPr>
          <w:rFonts w:ascii="Helvetica" w:hAnsi="Helvetica"/>
          <w:b/>
        </w:rPr>
        <w:t>)</w:t>
      </w:r>
    </w:p>
    <w:p w14:paraId="3593A82B" w14:textId="52BB93D0" w:rsidR="00DD391C" w:rsidRPr="00937F97" w:rsidRDefault="00296EC9" w:rsidP="00BA0AB1">
      <w:pPr>
        <w:spacing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Nov 23-25 (Entries open Nov 5-9)</w:t>
      </w:r>
    </w:p>
    <w:p w14:paraId="12AE08BE" w14:textId="35325101" w:rsidR="005A0341" w:rsidRPr="00937F97" w:rsidRDefault="00296EC9" w:rsidP="00937F97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Dec 28-30</w:t>
      </w:r>
      <w:r w:rsidR="00EF0841">
        <w:rPr>
          <w:rFonts w:ascii="Helvetica" w:hAnsi="Helvetica"/>
          <w:b/>
        </w:rPr>
        <w:t xml:space="preserve"> (Entries open Dec </w:t>
      </w:r>
      <w:r>
        <w:rPr>
          <w:rFonts w:ascii="Helvetica" w:hAnsi="Helvetica"/>
          <w:b/>
        </w:rPr>
        <w:t>3-7</w:t>
      </w:r>
      <w:r w:rsidR="005A0341" w:rsidRPr="00937F97">
        <w:rPr>
          <w:rFonts w:ascii="Helvetica" w:hAnsi="Helvetica"/>
          <w:b/>
        </w:rPr>
        <w:t>)</w:t>
      </w:r>
    </w:p>
    <w:p w14:paraId="3587F465" w14:textId="64A4B57C" w:rsidR="005A0341" w:rsidRPr="00937F97" w:rsidRDefault="005A0341" w:rsidP="00937F97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/>
          <w:b/>
        </w:rPr>
      </w:pPr>
      <w:r w:rsidRPr="00937F97">
        <w:rPr>
          <w:rFonts w:ascii="Helvetica" w:hAnsi="Helvetica"/>
          <w:b/>
        </w:rPr>
        <w:t xml:space="preserve">Jan </w:t>
      </w:r>
      <w:r w:rsidR="00296EC9">
        <w:rPr>
          <w:rFonts w:ascii="Helvetica" w:hAnsi="Helvetica"/>
          <w:b/>
        </w:rPr>
        <w:t>25-28 (Entries open Jan 7-11</w:t>
      </w:r>
      <w:r w:rsidRPr="00937F97">
        <w:rPr>
          <w:rFonts w:ascii="Helvetica" w:hAnsi="Helvetica"/>
          <w:b/>
        </w:rPr>
        <w:t>)</w:t>
      </w:r>
    </w:p>
    <w:p w14:paraId="0DE9DAD7" w14:textId="30C4CCD3" w:rsidR="005A0341" w:rsidRPr="00937F97" w:rsidRDefault="00296EC9" w:rsidP="00937F97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Feb 22-24 (Entries open Feb 4-8</w:t>
      </w:r>
      <w:r w:rsidR="005A0341" w:rsidRPr="00937F97">
        <w:rPr>
          <w:rFonts w:ascii="Helvetica" w:hAnsi="Helvetica"/>
          <w:b/>
        </w:rPr>
        <w:t>)</w:t>
      </w:r>
    </w:p>
    <w:p w14:paraId="2CB7C487" w14:textId="54EEE895" w:rsidR="005A0341" w:rsidRPr="00937F97" w:rsidRDefault="00296EC9" w:rsidP="00937F97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March 29-31, April 26-28, May 24-26</w:t>
      </w:r>
      <w:r w:rsidR="00D341DE">
        <w:rPr>
          <w:rFonts w:ascii="Helvetica" w:hAnsi="Helvetica"/>
          <w:b/>
        </w:rPr>
        <w:t xml:space="preserve"> </w:t>
      </w:r>
    </w:p>
    <w:p w14:paraId="3645AD8B" w14:textId="1DAF0052" w:rsidR="00A72B4F" w:rsidRDefault="005B2A4D" w:rsidP="00BA0AB1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</w:rPr>
      </w:pPr>
      <w:r>
        <w:rPr>
          <w:rFonts w:ascii="Helvetica" w:hAnsi="Helvetica"/>
        </w:rPr>
        <w:t xml:space="preserve">Entries may be limited. </w:t>
      </w:r>
      <w:r w:rsidR="00B95DC0">
        <w:rPr>
          <w:rFonts w:ascii="Helvetica" w:hAnsi="Helvetica"/>
        </w:rPr>
        <w:t>Non-compete and c</w:t>
      </w:r>
      <w:r w:rsidR="00A72B4F">
        <w:rPr>
          <w:rFonts w:ascii="Helvetica" w:hAnsi="Helvetica"/>
        </w:rPr>
        <w:t xml:space="preserve">ross entering </w:t>
      </w:r>
      <w:r w:rsidR="00B95DC0">
        <w:rPr>
          <w:rFonts w:ascii="Helvetica" w:hAnsi="Helvetica"/>
        </w:rPr>
        <w:t xml:space="preserve">to ranch </w:t>
      </w:r>
      <w:r w:rsidR="00A72B4F">
        <w:rPr>
          <w:rFonts w:ascii="Helvetica" w:hAnsi="Helvetica"/>
        </w:rPr>
        <w:t>allowed.</w:t>
      </w:r>
    </w:p>
    <w:p w14:paraId="6C5D7FC8" w14:textId="00AD0566" w:rsidR="00296EC9" w:rsidRDefault="00296EC9" w:rsidP="00BA0AB1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</w:rPr>
      </w:pPr>
      <w:r>
        <w:rPr>
          <w:rFonts w:ascii="Helvetica" w:hAnsi="Helvetica"/>
        </w:rPr>
        <w:t>Friday classes: Open, nursery</w:t>
      </w:r>
    </w:p>
    <w:p w14:paraId="17509C22" w14:textId="6D098D1E" w:rsidR="008048C9" w:rsidRPr="00E539A3" w:rsidRDefault="008048C9" w:rsidP="00BA0AB1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b/>
        </w:rPr>
      </w:pPr>
      <w:r>
        <w:rPr>
          <w:rFonts w:ascii="Helvetica" w:hAnsi="Helvetica"/>
        </w:rPr>
        <w:t xml:space="preserve">Saturday classes: </w:t>
      </w:r>
      <w:r w:rsidR="00E539A3">
        <w:rPr>
          <w:rFonts w:ascii="Helvetica" w:hAnsi="Helvetica"/>
        </w:rPr>
        <w:t>Open, nursery, pro-novice</w:t>
      </w:r>
      <w:r w:rsidR="00296EC9">
        <w:rPr>
          <w:rFonts w:ascii="Helvetica" w:hAnsi="Helvetica"/>
        </w:rPr>
        <w:t>, open non-compete</w:t>
      </w:r>
      <w:r w:rsidR="001E5B0E">
        <w:rPr>
          <w:rFonts w:ascii="Helvetica" w:hAnsi="Helvetica"/>
        </w:rPr>
        <w:t xml:space="preserve"> </w:t>
      </w:r>
    </w:p>
    <w:p w14:paraId="30EEB320" w14:textId="29D86C50" w:rsidR="008048C9" w:rsidRDefault="008048C9" w:rsidP="00BA0AB1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</w:rPr>
      </w:pPr>
      <w:r>
        <w:rPr>
          <w:rFonts w:ascii="Helvetica" w:hAnsi="Helvetica"/>
        </w:rPr>
        <w:t xml:space="preserve">Sunday classes: </w:t>
      </w:r>
      <w:r w:rsidR="00E539A3">
        <w:rPr>
          <w:rFonts w:ascii="Helvetica" w:hAnsi="Helvetica"/>
        </w:rPr>
        <w:t>Novice, Ranch, Pro-novice, Open non-compete (no points)</w:t>
      </w:r>
    </w:p>
    <w:p w14:paraId="7F0D21AB" w14:textId="000105E4" w:rsidR="00A72B4F" w:rsidRPr="005A2BAD" w:rsidRDefault="00A72B4F" w:rsidP="00BA0AB1">
      <w:pPr>
        <w:spacing w:after="120"/>
        <w:rPr>
          <w:rFonts w:ascii="Helvetica" w:hAnsi="Helvetica"/>
          <w:b/>
        </w:rPr>
      </w:pPr>
      <w:r w:rsidRPr="005A2BAD">
        <w:rPr>
          <w:rFonts w:ascii="Helvetica" w:hAnsi="Helvetica"/>
          <w:b/>
        </w:rPr>
        <w:t>Fido’s Farm</w:t>
      </w:r>
      <w:r w:rsidR="00F12359" w:rsidRPr="005A2BAD">
        <w:rPr>
          <w:rFonts w:ascii="Helvetica" w:hAnsi="Helvetica"/>
          <w:b/>
        </w:rPr>
        <w:t xml:space="preserve"> * </w:t>
      </w:r>
      <w:r w:rsidRPr="005A2BAD">
        <w:rPr>
          <w:rFonts w:ascii="Helvetica" w:hAnsi="Helvetica"/>
          <w:b/>
        </w:rPr>
        <w:t>9829 Evergreen Valley Rd</w:t>
      </w:r>
      <w:r w:rsidR="00F12359" w:rsidRPr="005A2BAD">
        <w:rPr>
          <w:rFonts w:ascii="Helvetica" w:hAnsi="Helvetica"/>
          <w:b/>
        </w:rPr>
        <w:t xml:space="preserve"> * </w:t>
      </w:r>
      <w:r w:rsidRPr="005A2BAD">
        <w:rPr>
          <w:rFonts w:ascii="Helvetica" w:hAnsi="Helvetica"/>
          <w:b/>
        </w:rPr>
        <w:t>Olympia WA</w:t>
      </w:r>
      <w:r w:rsidR="00E5416E" w:rsidRPr="005A2BAD">
        <w:rPr>
          <w:rFonts w:ascii="Helvetica" w:hAnsi="Helvetica"/>
          <w:b/>
        </w:rPr>
        <w:t xml:space="preserve"> 98513</w:t>
      </w:r>
    </w:p>
    <w:p w14:paraId="310B1FF4" w14:textId="7B313F59" w:rsidR="00A72B4F" w:rsidRDefault="00A72B4F" w:rsidP="00BA0A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 xml:space="preserve">Entry fees: </w:t>
      </w:r>
      <w:r w:rsidR="001062DE">
        <w:rPr>
          <w:rFonts w:ascii="Helvetica" w:hAnsi="Helvetica"/>
        </w:rPr>
        <w:t>Open $35, Nursery $30</w:t>
      </w:r>
      <w:r w:rsidR="005B2A4D">
        <w:rPr>
          <w:rFonts w:ascii="Helvetica" w:hAnsi="Helvetica"/>
        </w:rPr>
        <w:t xml:space="preserve">, </w:t>
      </w:r>
      <w:r w:rsidR="001062DE">
        <w:rPr>
          <w:rFonts w:ascii="Helvetica" w:hAnsi="Helvetica"/>
        </w:rPr>
        <w:t>Pro-novice $30, Ranch $25, Novice $20</w:t>
      </w:r>
      <w:r w:rsidR="00123633">
        <w:rPr>
          <w:rFonts w:ascii="Helvetica" w:hAnsi="Helvetica"/>
        </w:rPr>
        <w:t xml:space="preserve"> </w:t>
      </w:r>
    </w:p>
    <w:p w14:paraId="74809E3E" w14:textId="4C01F6DA" w:rsidR="00FC2873" w:rsidRDefault="00A72B4F" w:rsidP="00BA0A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Make ch</w:t>
      </w:r>
      <w:r w:rsidR="005F1A95">
        <w:rPr>
          <w:rFonts w:ascii="Helvetica" w:hAnsi="Helvetica"/>
        </w:rPr>
        <w:t xml:space="preserve">ecks to Fido’s Farm and mail to address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350"/>
        <w:gridCol w:w="1350"/>
        <w:gridCol w:w="1350"/>
        <w:gridCol w:w="1278"/>
      </w:tblGrid>
      <w:tr w:rsidR="00713F0E" w:rsidRPr="003A604D" w14:paraId="36884118" w14:textId="77777777" w:rsidTr="001B7807"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76741F5" w14:textId="333B2889" w:rsidR="00713F0E" w:rsidRPr="00964D17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b/>
                <w:szCs w:val="26"/>
              </w:rPr>
            </w:pPr>
            <w:r w:rsidRPr="00964D17">
              <w:rPr>
                <w:rFonts w:ascii="Helvetica" w:hAnsi="Helvetica" w:cs="Times"/>
                <w:b/>
                <w:szCs w:val="26"/>
              </w:rPr>
              <w:t>Handler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403E5C" w14:textId="77777777" w:rsidR="00713F0E" w:rsidRPr="00964D17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b/>
                <w:szCs w:val="26"/>
              </w:rPr>
            </w:pPr>
            <w:r w:rsidRPr="00964D17">
              <w:rPr>
                <w:rFonts w:ascii="Helvetica" w:hAnsi="Helvetica" w:cs="Times"/>
                <w:b/>
                <w:szCs w:val="26"/>
              </w:rPr>
              <w:t>Dog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5A048F" w14:textId="79E92692" w:rsidR="00713F0E" w:rsidRPr="00964D17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b/>
                <w:szCs w:val="26"/>
              </w:rPr>
            </w:pPr>
            <w:r w:rsidRPr="00964D17">
              <w:rPr>
                <w:rFonts w:ascii="Helvetica" w:hAnsi="Helvetica" w:cs="Times"/>
                <w:b/>
                <w:szCs w:val="26"/>
              </w:rPr>
              <w:t>Date</w:t>
            </w:r>
            <w:r w:rsidR="00026192">
              <w:rPr>
                <w:rFonts w:ascii="Helvetica" w:hAnsi="Helvetica" w:cs="Times"/>
                <w:b/>
                <w:szCs w:val="26"/>
              </w:rPr>
              <w:t>(s)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6DB066" w14:textId="26B38DB8" w:rsidR="00713F0E" w:rsidRPr="00964D17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b/>
                <w:szCs w:val="26"/>
              </w:rPr>
            </w:pPr>
            <w:r w:rsidRPr="00964D17">
              <w:rPr>
                <w:rFonts w:ascii="Helvetica" w:hAnsi="Helvetica" w:cs="Times"/>
                <w:b/>
                <w:szCs w:val="26"/>
              </w:rPr>
              <w:t>Class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1519B7" w14:textId="51509559" w:rsidR="00713F0E" w:rsidRPr="00964D17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b/>
                <w:szCs w:val="26"/>
              </w:rPr>
            </w:pPr>
            <w:r w:rsidRPr="00964D17">
              <w:rPr>
                <w:rFonts w:ascii="Helvetica" w:hAnsi="Helvetica" w:cs="Times"/>
                <w:b/>
                <w:szCs w:val="26"/>
              </w:rPr>
              <w:t>Fee</w:t>
            </w:r>
          </w:p>
        </w:tc>
      </w:tr>
      <w:tr w:rsidR="00713F0E" w:rsidRPr="003A604D" w14:paraId="64953EAA" w14:textId="77777777" w:rsidTr="001B7807">
        <w:tc>
          <w:tcPr>
            <w:tcW w:w="352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617BA" w14:textId="788599A8" w:rsidR="00713F0E" w:rsidRPr="003A604D" w:rsidRDefault="00D56E05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  <w:r>
              <w:rPr>
                <w:rFonts w:ascii="Times" w:hAnsi="Times" w:cs="Times"/>
                <w:sz w:val="20"/>
                <w:szCs w:val="26"/>
              </w:rPr>
              <w:t xml:space="preserve">    </w:t>
            </w:r>
            <w:r w:rsidR="005D13D7">
              <w:rPr>
                <w:rFonts w:ascii="Times" w:hAnsi="Times" w:cs="Times"/>
                <w:sz w:val="20"/>
                <w:szCs w:val="26"/>
              </w:rPr>
              <w:t xml:space="preserve">  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A87F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0486" w14:textId="167581C2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6D3D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BE677F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</w:tr>
      <w:tr w:rsidR="008730F7" w:rsidRPr="003A604D" w14:paraId="023ECCC0" w14:textId="77777777" w:rsidTr="001B7807"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9B9D1" w14:textId="77777777" w:rsidR="008730F7" w:rsidRPr="003A604D" w:rsidRDefault="008730F7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5706" w14:textId="77777777" w:rsidR="008730F7" w:rsidRPr="003A604D" w:rsidRDefault="008730F7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61B1" w14:textId="77777777" w:rsidR="008730F7" w:rsidRPr="003A604D" w:rsidRDefault="008730F7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74FA" w14:textId="77777777" w:rsidR="008730F7" w:rsidRPr="003A604D" w:rsidRDefault="008730F7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58511" w14:textId="77777777" w:rsidR="008730F7" w:rsidRPr="003A604D" w:rsidRDefault="008730F7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</w:tr>
      <w:tr w:rsidR="00713F0E" w:rsidRPr="003A604D" w14:paraId="67BBE551" w14:textId="77777777" w:rsidTr="001B7807"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1DD31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EFC8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8E0D" w14:textId="04BAB51E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35C2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700D52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</w:tr>
      <w:tr w:rsidR="00713F0E" w:rsidRPr="003A604D" w14:paraId="0111C335" w14:textId="77777777" w:rsidTr="001B7807"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94F29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B0F1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9F9A" w14:textId="0AAF6141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AA45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9CBF1" w14:textId="77777777" w:rsidR="00713F0E" w:rsidRPr="003A604D" w:rsidRDefault="00713F0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</w:tr>
      <w:tr w:rsidR="003A604D" w:rsidRPr="003A604D" w14:paraId="502E2482" w14:textId="77777777" w:rsidTr="001B7807">
        <w:tc>
          <w:tcPr>
            <w:tcW w:w="6228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7C7257E7" w14:textId="1F6BEE32" w:rsidR="009C0E65" w:rsidRPr="009C0E65" w:rsidRDefault="00380CD2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6"/>
              </w:rPr>
            </w:pPr>
            <w:r>
              <w:rPr>
                <w:rFonts w:ascii="Times" w:hAnsi="Times" w:cs="Times"/>
                <w:b/>
                <w:sz w:val="28"/>
                <w:szCs w:val="26"/>
              </w:rPr>
              <w:t>Yes, I want to volunteer at the trial _________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9A320D8" w14:textId="153B7967" w:rsidR="00E5416E" w:rsidRPr="003A604D" w:rsidRDefault="00E5416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6"/>
              </w:rPr>
            </w:pPr>
            <w:r w:rsidRPr="00FC2873">
              <w:rPr>
                <w:rFonts w:ascii="Times" w:hAnsi="Times" w:cs="Times"/>
                <w:b/>
                <w:sz w:val="28"/>
                <w:szCs w:val="26"/>
              </w:rPr>
              <w:t>Total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22FD5EA" w14:textId="77777777" w:rsidR="00E5416E" w:rsidRPr="003A604D" w:rsidRDefault="00E5416E" w:rsidP="00296E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6"/>
              </w:rPr>
            </w:pPr>
          </w:p>
        </w:tc>
      </w:tr>
    </w:tbl>
    <w:p w14:paraId="0A920648" w14:textId="497AC9CE" w:rsidR="005F1A95" w:rsidRDefault="00E5416E" w:rsidP="007D2B2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8"/>
          <w:szCs w:val="32"/>
        </w:rPr>
      </w:pPr>
      <w:proofErr w:type="spellStart"/>
      <w:r w:rsidRPr="005F1A95">
        <w:rPr>
          <w:rFonts w:ascii="Times New Roman" w:hAnsi="Times New Roman" w:cs="Times New Roman"/>
          <w:sz w:val="28"/>
          <w:szCs w:val="32"/>
        </w:rPr>
        <w:t>Name_________________</w:t>
      </w:r>
      <w:r w:rsidR="005F1A95">
        <w:rPr>
          <w:rFonts w:ascii="Times New Roman" w:hAnsi="Times New Roman" w:cs="Times New Roman"/>
          <w:sz w:val="28"/>
          <w:szCs w:val="32"/>
        </w:rPr>
        <w:t>________________email</w:t>
      </w:r>
      <w:proofErr w:type="spellEnd"/>
      <w:r w:rsidR="005F1A95">
        <w:rPr>
          <w:rFonts w:ascii="Times New Roman" w:hAnsi="Times New Roman" w:cs="Times New Roman"/>
          <w:sz w:val="28"/>
          <w:szCs w:val="32"/>
        </w:rPr>
        <w:t>__________________</w:t>
      </w:r>
    </w:p>
    <w:p w14:paraId="0416BA1D" w14:textId="6A9A9049" w:rsidR="005F1A95" w:rsidRDefault="00E5416E" w:rsidP="007D2B2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8"/>
          <w:szCs w:val="32"/>
        </w:rPr>
      </w:pPr>
      <w:proofErr w:type="spellStart"/>
      <w:r w:rsidRPr="005F1A95">
        <w:rPr>
          <w:rFonts w:ascii="Times New Roman" w:hAnsi="Times New Roman" w:cs="Times New Roman"/>
          <w:sz w:val="28"/>
          <w:szCs w:val="32"/>
        </w:rPr>
        <w:t>Address__________________________________</w:t>
      </w:r>
      <w:r w:rsidR="00A23BB8">
        <w:rPr>
          <w:rFonts w:ascii="Times New Roman" w:hAnsi="Times New Roman" w:cs="Times New Roman"/>
          <w:sz w:val="28"/>
          <w:szCs w:val="32"/>
        </w:rPr>
        <w:t>phone</w:t>
      </w:r>
      <w:proofErr w:type="spellEnd"/>
      <w:r w:rsidRPr="005F1A95">
        <w:rPr>
          <w:rFonts w:ascii="Times New Roman" w:hAnsi="Times New Roman" w:cs="Times New Roman"/>
          <w:sz w:val="28"/>
          <w:szCs w:val="32"/>
        </w:rPr>
        <w:t>_____________</w:t>
      </w:r>
      <w:r w:rsidR="00A23BB8">
        <w:rPr>
          <w:rFonts w:ascii="Times New Roman" w:hAnsi="Times New Roman" w:cs="Times New Roman"/>
          <w:sz w:val="28"/>
          <w:szCs w:val="32"/>
        </w:rPr>
        <w:t>___</w:t>
      </w:r>
    </w:p>
    <w:p w14:paraId="2940FFA6" w14:textId="76EEA341" w:rsidR="00A72B4F" w:rsidRPr="005F1A95" w:rsidRDefault="00E5416E" w:rsidP="007D2B2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8"/>
          <w:szCs w:val="32"/>
        </w:rPr>
      </w:pPr>
      <w:proofErr w:type="spellStart"/>
      <w:r w:rsidRPr="005F1A95">
        <w:rPr>
          <w:rFonts w:ascii="Times New Roman" w:hAnsi="Times New Roman" w:cs="Times New Roman"/>
          <w:sz w:val="28"/>
          <w:szCs w:val="32"/>
        </w:rPr>
        <w:t>City________________________</w:t>
      </w:r>
      <w:r w:rsidR="005F1A95">
        <w:rPr>
          <w:rFonts w:ascii="Times New Roman" w:hAnsi="Times New Roman" w:cs="Times New Roman"/>
          <w:sz w:val="28"/>
          <w:szCs w:val="32"/>
        </w:rPr>
        <w:t>_____State_________</w:t>
      </w:r>
      <w:r w:rsidRPr="005F1A95">
        <w:rPr>
          <w:rFonts w:ascii="Times New Roman" w:hAnsi="Times New Roman" w:cs="Times New Roman"/>
          <w:sz w:val="28"/>
          <w:szCs w:val="32"/>
        </w:rPr>
        <w:t>Zip</w:t>
      </w:r>
      <w:proofErr w:type="spellEnd"/>
      <w:r w:rsidRPr="005F1A95">
        <w:rPr>
          <w:rFonts w:ascii="Times New Roman" w:hAnsi="Times New Roman" w:cs="Times New Roman"/>
          <w:sz w:val="28"/>
          <w:szCs w:val="32"/>
        </w:rPr>
        <w:t>_____________</w:t>
      </w:r>
    </w:p>
    <w:p w14:paraId="5B4D5536" w14:textId="77777777" w:rsidR="00393BD7" w:rsidRDefault="00296EA8" w:rsidP="00F123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8D61EA">
        <w:rPr>
          <w:rFonts w:ascii="Times" w:hAnsi="Times" w:cs="Times"/>
          <w:sz w:val="20"/>
          <w:szCs w:val="26"/>
        </w:rPr>
        <w:t xml:space="preserve">I, as a competitor, accept </w:t>
      </w:r>
      <w:proofErr w:type="gramStart"/>
      <w:r w:rsidRPr="008D61EA">
        <w:rPr>
          <w:rFonts w:ascii="Times" w:hAnsi="Times" w:cs="Times"/>
          <w:sz w:val="20"/>
          <w:szCs w:val="26"/>
        </w:rPr>
        <w:t>any and all</w:t>
      </w:r>
      <w:proofErr w:type="gramEnd"/>
      <w:r w:rsidRPr="008D61EA">
        <w:rPr>
          <w:rFonts w:ascii="Times" w:hAnsi="Times" w:cs="Times"/>
          <w:sz w:val="20"/>
          <w:szCs w:val="26"/>
        </w:rPr>
        <w:t xml:space="preserve"> responsibilities for any loss or damage that may occur to any livestock or articles exhibited. Also, if any damage loss or injury to person or property shall be caused </w:t>
      </w:r>
      <w:proofErr w:type="gramStart"/>
      <w:r w:rsidRPr="008D61EA">
        <w:rPr>
          <w:rFonts w:ascii="Times" w:hAnsi="Times" w:cs="Times"/>
          <w:sz w:val="20"/>
          <w:szCs w:val="26"/>
        </w:rPr>
        <w:t>by reason of</w:t>
      </w:r>
      <w:proofErr w:type="gramEnd"/>
      <w:r w:rsidRPr="008D61EA">
        <w:rPr>
          <w:rFonts w:ascii="Times" w:hAnsi="Times" w:cs="Times"/>
          <w:sz w:val="20"/>
          <w:szCs w:val="26"/>
        </w:rPr>
        <w:t xml:space="preserve"> any neglect or willful act of any person, firm or corporation, or their agent, representatives, or employees having the privilege to be present, the land owne</w:t>
      </w:r>
      <w:r w:rsidR="00E5416E" w:rsidRPr="008D61EA">
        <w:rPr>
          <w:rFonts w:ascii="Times" w:hAnsi="Times" w:cs="Times"/>
          <w:sz w:val="20"/>
          <w:szCs w:val="26"/>
        </w:rPr>
        <w:t xml:space="preserve">r, trial committee, OSDS, </w:t>
      </w:r>
      <w:r w:rsidRPr="008D61EA">
        <w:rPr>
          <w:rFonts w:ascii="Times" w:hAnsi="Times" w:cs="Times"/>
          <w:sz w:val="20"/>
          <w:szCs w:val="26"/>
        </w:rPr>
        <w:t xml:space="preserve">WASH and exhibitors shall in no manner be responsible and or liable. My payment acknowledges that I have read this and that I am responsible for any costs incurred </w:t>
      </w:r>
      <w:proofErr w:type="gramStart"/>
      <w:r w:rsidRPr="008D61EA">
        <w:rPr>
          <w:rFonts w:ascii="Times" w:hAnsi="Times" w:cs="Times"/>
          <w:sz w:val="20"/>
          <w:szCs w:val="26"/>
        </w:rPr>
        <w:t>as a result of</w:t>
      </w:r>
      <w:proofErr w:type="gramEnd"/>
      <w:r w:rsidRPr="008D61EA">
        <w:rPr>
          <w:rFonts w:ascii="Times" w:hAnsi="Times" w:cs="Times"/>
          <w:sz w:val="20"/>
          <w:szCs w:val="26"/>
        </w:rPr>
        <w:t xml:space="preserve"> damages caused by my dog(s) to the facilities, animals and or person</w:t>
      </w:r>
      <w:r w:rsidR="005F1A95" w:rsidRPr="008D61EA">
        <w:rPr>
          <w:rFonts w:ascii="Times" w:hAnsi="Times" w:cs="Times"/>
          <w:sz w:val="20"/>
          <w:szCs w:val="26"/>
        </w:rPr>
        <w:t>. Sheep replacement fee</w:t>
      </w:r>
      <w:r w:rsidR="008D61EA">
        <w:rPr>
          <w:rFonts w:ascii="Times" w:hAnsi="Times" w:cs="Times"/>
          <w:sz w:val="20"/>
          <w:szCs w:val="26"/>
        </w:rPr>
        <w:t xml:space="preserve"> </w:t>
      </w:r>
      <w:r w:rsidR="000A5941" w:rsidRPr="008D61EA">
        <w:rPr>
          <w:rFonts w:ascii="Times" w:hAnsi="Times" w:cs="Times"/>
          <w:sz w:val="20"/>
          <w:szCs w:val="26"/>
        </w:rPr>
        <w:t>$225</w:t>
      </w:r>
      <w:r w:rsidR="005F1A95" w:rsidRPr="008D61EA">
        <w:rPr>
          <w:rFonts w:ascii="Times" w:hAnsi="Times" w:cs="Times"/>
          <w:sz w:val="18"/>
        </w:rPr>
        <w:t xml:space="preserve"> </w:t>
      </w:r>
    </w:p>
    <w:p w14:paraId="4B280BAE" w14:textId="40CAEE7B" w:rsidR="000D2D11" w:rsidRPr="00A23BB8" w:rsidRDefault="00A72B4F" w:rsidP="00F123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Signature____________</w:t>
      </w:r>
      <w:r w:rsidR="00F12359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Date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</w:t>
      </w:r>
      <w:bookmarkEnd w:id="0"/>
      <w:bookmarkEnd w:id="1"/>
    </w:p>
    <w:sectPr w:rsidR="000D2D11" w:rsidRPr="00A23BB8" w:rsidSect="00393BD7">
      <w:headerReference w:type="default" r:id="rId6"/>
      <w:pgSz w:w="12240" w:h="15840"/>
      <w:pgMar w:top="720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E9EB" w14:textId="77777777" w:rsidR="00992DBA" w:rsidRDefault="00992DBA" w:rsidP="00DD391C">
      <w:pPr>
        <w:spacing w:after="0"/>
      </w:pPr>
      <w:r>
        <w:separator/>
      </w:r>
    </w:p>
  </w:endnote>
  <w:endnote w:type="continuationSeparator" w:id="0">
    <w:p w14:paraId="32DCB257" w14:textId="77777777" w:rsidR="00992DBA" w:rsidRDefault="00992DBA" w:rsidP="00DD3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2D3E" w14:textId="77777777" w:rsidR="00992DBA" w:rsidRDefault="00992DBA" w:rsidP="00DD391C">
      <w:pPr>
        <w:spacing w:after="0"/>
      </w:pPr>
      <w:r>
        <w:separator/>
      </w:r>
    </w:p>
  </w:footnote>
  <w:footnote w:type="continuationSeparator" w:id="0">
    <w:p w14:paraId="1100499D" w14:textId="77777777" w:rsidR="00992DBA" w:rsidRDefault="00992DBA" w:rsidP="00DD39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B3933" w14:textId="77777777" w:rsidR="00937F97" w:rsidRDefault="00937F97">
    <w:pPr>
      <w:pStyle w:val="Header"/>
    </w:pPr>
  </w:p>
  <w:p w14:paraId="6C05CCEE" w14:textId="77777777" w:rsidR="00937F97" w:rsidRDefault="00937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8"/>
    <w:rsid w:val="00026192"/>
    <w:rsid w:val="00031BA5"/>
    <w:rsid w:val="000A5941"/>
    <w:rsid w:val="000C5E7D"/>
    <w:rsid w:val="000D2386"/>
    <w:rsid w:val="000D2D11"/>
    <w:rsid w:val="000F148D"/>
    <w:rsid w:val="001062DE"/>
    <w:rsid w:val="00123633"/>
    <w:rsid w:val="001B7807"/>
    <w:rsid w:val="001C68E7"/>
    <w:rsid w:val="001E5B0E"/>
    <w:rsid w:val="00200C93"/>
    <w:rsid w:val="0020794F"/>
    <w:rsid w:val="00241595"/>
    <w:rsid w:val="00296EA8"/>
    <w:rsid w:val="00296EC9"/>
    <w:rsid w:val="002B077A"/>
    <w:rsid w:val="002F2E33"/>
    <w:rsid w:val="00377435"/>
    <w:rsid w:val="00380CD2"/>
    <w:rsid w:val="00393BD7"/>
    <w:rsid w:val="003A0F1F"/>
    <w:rsid w:val="003A604D"/>
    <w:rsid w:val="00456148"/>
    <w:rsid w:val="00533852"/>
    <w:rsid w:val="005A0341"/>
    <w:rsid w:val="005A2BAD"/>
    <w:rsid w:val="005B2A4D"/>
    <w:rsid w:val="005D13D7"/>
    <w:rsid w:val="005E298B"/>
    <w:rsid w:val="005F1A95"/>
    <w:rsid w:val="00655122"/>
    <w:rsid w:val="00665E37"/>
    <w:rsid w:val="006B5E26"/>
    <w:rsid w:val="006D462C"/>
    <w:rsid w:val="00713F0E"/>
    <w:rsid w:val="007A37EF"/>
    <w:rsid w:val="007D1655"/>
    <w:rsid w:val="007D2B2F"/>
    <w:rsid w:val="008048C9"/>
    <w:rsid w:val="0085212A"/>
    <w:rsid w:val="008730F7"/>
    <w:rsid w:val="008D61EA"/>
    <w:rsid w:val="008E07A3"/>
    <w:rsid w:val="008E434D"/>
    <w:rsid w:val="00937F97"/>
    <w:rsid w:val="00964D17"/>
    <w:rsid w:val="00992DBA"/>
    <w:rsid w:val="009C0E65"/>
    <w:rsid w:val="009D559E"/>
    <w:rsid w:val="00A23BB8"/>
    <w:rsid w:val="00A72B4F"/>
    <w:rsid w:val="00AB0658"/>
    <w:rsid w:val="00AD2E7E"/>
    <w:rsid w:val="00B30DCB"/>
    <w:rsid w:val="00B554AE"/>
    <w:rsid w:val="00B8167F"/>
    <w:rsid w:val="00B936BA"/>
    <w:rsid w:val="00B95DC0"/>
    <w:rsid w:val="00BA0AB1"/>
    <w:rsid w:val="00BD5119"/>
    <w:rsid w:val="00BD57F8"/>
    <w:rsid w:val="00C724F1"/>
    <w:rsid w:val="00C9358E"/>
    <w:rsid w:val="00CF3FA3"/>
    <w:rsid w:val="00D00224"/>
    <w:rsid w:val="00D341DE"/>
    <w:rsid w:val="00D56E05"/>
    <w:rsid w:val="00D710C5"/>
    <w:rsid w:val="00DD391C"/>
    <w:rsid w:val="00E02D5A"/>
    <w:rsid w:val="00E539A3"/>
    <w:rsid w:val="00E5416E"/>
    <w:rsid w:val="00EC223E"/>
    <w:rsid w:val="00EC5EFA"/>
    <w:rsid w:val="00EE50E7"/>
    <w:rsid w:val="00EF0841"/>
    <w:rsid w:val="00F12359"/>
    <w:rsid w:val="00FC2873"/>
    <w:rsid w:val="00FC4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92A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BodyA"/>
    <w:rsid w:val="00296EA8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US"/>
    </w:rPr>
  </w:style>
  <w:style w:type="paragraph" w:customStyle="1" w:styleId="BodyA">
    <w:name w:val="Body A"/>
    <w:rsid w:val="00296EA8"/>
    <w:pPr>
      <w:spacing w:after="0"/>
    </w:pPr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E541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9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91C"/>
  </w:style>
  <w:style w:type="paragraph" w:styleId="Footer">
    <w:name w:val="footer"/>
    <w:basedOn w:val="Normal"/>
    <w:link w:val="FooterChar"/>
    <w:uiPriority w:val="99"/>
    <w:unhideWhenUsed/>
    <w:rsid w:val="00DD39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Fido's Farm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Soderstrom</dc:creator>
  <cp:keywords/>
  <dc:description/>
  <cp:lastModifiedBy>Chris Soderstrom</cp:lastModifiedBy>
  <cp:revision>3</cp:revision>
  <cp:lastPrinted>2017-09-22T13:36:00Z</cp:lastPrinted>
  <dcterms:created xsi:type="dcterms:W3CDTF">2018-09-10T21:27:00Z</dcterms:created>
  <dcterms:modified xsi:type="dcterms:W3CDTF">2018-09-10T21:42:00Z</dcterms:modified>
</cp:coreProperties>
</file>